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before="317" w:beforeLines="100" w:after="158" w:afterLines="50"/>
        <w:jc w:val="center"/>
        <w:rPr>
          <w:rFonts w:hint="default" w:ascii="黑体" w:hAnsi="黑体" w:eastAsia="黑体"/>
          <w:color w:val="000000" w:themeColor="text1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 w:ascii="黑体" w:hAnsi="黑体" w:eastAsia="黑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人力资源管理</w:t>
      </w:r>
      <w:r>
        <w:rPr>
          <w:rStyle w:val="11"/>
          <w:rFonts w:hint="eastAsia" w:ascii="黑体" w:hAnsi="黑体" w:eastAsia="黑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专业</w:t>
      </w:r>
      <w:r>
        <w:rPr>
          <w:rStyle w:val="11"/>
          <w:rFonts w:hint="eastAsia" w:ascii="黑体" w:hAnsi="黑体" w:eastAsia="黑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教学计划</w:t>
      </w:r>
    </w:p>
    <w:p>
      <w:pPr>
        <w:numPr>
          <w:ilvl w:val="0"/>
          <w:numId w:val="1"/>
        </w:numPr>
        <w:tabs>
          <w:tab w:val="left" w:pos="406"/>
        </w:tabs>
        <w:spacing w:before="317" w:beforeLines="100" w:after="158" w:afterLines="50"/>
        <w:rPr>
          <w:rFonts w:eastAsia="黑体" w:cs="黑体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专业名称（中/英文）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代码、学科门类</w:t>
      </w:r>
    </w:p>
    <w:p>
      <w:pPr>
        <w:tabs>
          <w:tab w:val="left" w:pos="406"/>
        </w:tabs>
        <w:spacing w:before="156" w:beforeLines="50" w:after="156" w:afterLines="50"/>
        <w:ind w:firstLine="420" w:firstLineChars="200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专业名称：</w:t>
      </w:r>
      <w:r>
        <w:rPr>
          <w:rFonts w:hint="eastAsia" w:ascii="宋体" w:hAnsi="宋体" w:cs="宋体"/>
          <w:kern w:val="0"/>
          <w:szCs w:val="21"/>
          <w:lang w:eastAsia="zh-CN"/>
        </w:rPr>
        <w:t>人力资源管理</w:t>
      </w:r>
      <w:r>
        <w:rPr>
          <w:rFonts w:ascii="Times New Roman" w:hAnsi="Times New Roman"/>
          <w:kern w:val="0"/>
          <w:szCs w:val="21"/>
        </w:rPr>
        <w:t>/</w:t>
      </w:r>
      <w:r>
        <w:rPr>
          <w:rFonts w:hint="eastAsia" w:ascii="Times New Roman" w:hAnsi="Times New Roman"/>
          <w:color w:val="000000"/>
          <w:kern w:val="0"/>
          <w:szCs w:val="21"/>
        </w:rPr>
        <w:t>Human Resource of Management</w:t>
      </w:r>
    </w:p>
    <w:p>
      <w:pPr>
        <w:tabs>
          <w:tab w:val="left" w:pos="406"/>
        </w:tabs>
        <w:spacing w:before="156" w:beforeLines="50" w:after="156" w:afterLines="50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专业代码：</w:t>
      </w:r>
      <w:r>
        <w:rPr>
          <w:rFonts w:hint="eastAsia" w:ascii="宋体" w:hAnsi="宋体" w:cs="宋体"/>
          <w:szCs w:val="21"/>
        </w:rPr>
        <w:t>120206</w:t>
      </w:r>
    </w:p>
    <w:p>
      <w:pPr>
        <w:tabs>
          <w:tab w:val="left" w:pos="406"/>
        </w:tabs>
        <w:spacing w:before="156" w:beforeLines="50" w:after="156" w:afterLines="50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学科门类：</w:t>
      </w:r>
      <w:r>
        <w:rPr>
          <w:rFonts w:hint="eastAsia" w:ascii="宋体" w:hAnsi="宋体" w:cs="宋体"/>
          <w:color w:val="000000"/>
          <w:kern w:val="0"/>
          <w:szCs w:val="21"/>
        </w:rPr>
        <w:t>管理学</w:t>
      </w:r>
    </w:p>
    <w:p>
      <w:pPr>
        <w:numPr>
          <w:ilvl w:val="0"/>
          <w:numId w:val="1"/>
        </w:numPr>
        <w:tabs>
          <w:tab w:val="left" w:pos="406"/>
        </w:tabs>
        <w:spacing w:before="317" w:beforeLines="100" w:after="158" w:afterLines="50"/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学制</w:t>
      </w:r>
      <w:bookmarkStart w:id="0" w:name="_GoBack"/>
      <w:bookmarkEnd w:id="0"/>
    </w:p>
    <w:p>
      <w:pPr>
        <w:adjustRightInd w:val="0"/>
        <w:snapToGrid w:val="0"/>
        <w:spacing w:line="400" w:lineRule="exact"/>
        <w:ind w:firstLine="420" w:firstLineChars="200"/>
        <w:rPr>
          <w:rFonts w:ascii="宋体"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基本学制四年</w:t>
      </w:r>
      <w:r>
        <w:rPr>
          <w:rFonts w:hint="eastAsia"/>
          <w:color w:val="000000" w:themeColor="text1"/>
          <w:kern w:val="0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在此基础上实行弹性学习年限。</w:t>
      </w:r>
    </w:p>
    <w:p>
      <w:pPr>
        <w:spacing w:before="317" w:beforeLines="100" w:after="158" w:afterLines="50" w:line="400" w:lineRule="exact"/>
        <w:rPr>
          <w:rFonts w:hint="default" w:eastAsia="黑体" w:cs="黑体"/>
          <w:b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三、专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业学程安排</w:t>
      </w:r>
    </w:p>
    <w:p>
      <w:pPr>
        <w:widowControl/>
        <w:spacing w:before="100" w:beforeAutospacing="1" w:line="400" w:lineRule="atLeast"/>
        <w:jc w:val="center"/>
        <w:rPr>
          <w:rFonts w:eastAsia="黑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专业学程安排表</w:t>
      </w:r>
    </w:p>
    <w:tbl>
      <w:tblPr>
        <w:tblStyle w:val="8"/>
        <w:tblW w:w="8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404"/>
        <w:gridCol w:w="2610"/>
        <w:gridCol w:w="735"/>
        <w:gridCol w:w="705"/>
        <w:gridCol w:w="638"/>
        <w:gridCol w:w="642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40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课程编码</w:t>
            </w:r>
          </w:p>
        </w:tc>
        <w:tc>
          <w:tcPr>
            <w:tcW w:w="261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35" w:type="dxa"/>
            <w:vMerge w:val="restart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34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课内学时</w:t>
            </w:r>
          </w:p>
        </w:tc>
        <w:tc>
          <w:tcPr>
            <w:tcW w:w="64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638" w:type="dxa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实验实践</w:t>
            </w:r>
          </w:p>
        </w:tc>
        <w:tc>
          <w:tcPr>
            <w:tcW w:w="642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11001000304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Moral，Ethics&amp;Fundamentals of Law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3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11001000408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1 \* ROMAN \* MERGEFORMAT </w:instrTex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College EnglishⅠ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11001000212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信息技术基础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Fundamentals of information technology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11001000418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高等数学B1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Advanced Mathematics B1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11001000122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大学生职业生涯规划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Career Planning for college students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11001000225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大学生心理健康教育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College Student’ Psychological Health and development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11001000126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大学体育1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University PE 1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11001000233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大学生劳动教育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Labour Education for university students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widowControl/>
              <w:tabs>
                <w:tab w:val="left" w:pos="434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11091201301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管理学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management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78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小计：22分 （必修课：22学分）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restart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       二       学      期</w:t>
            </w: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11001000305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Chinese Modern History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11001000409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2 \* ROMAN \* MERGEFORMAT </w:instrTex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College English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Ⅱ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11001000214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VF语言程序设计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VF language program design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11001000419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高等数学B2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Advanced Mathematics B2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11001000127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大学体育2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University PE 2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11091201402</w:t>
            </w:r>
          </w:p>
        </w:tc>
        <w:tc>
          <w:tcPr>
            <w:tcW w:w="2610" w:type="dxa"/>
            <w:vAlign w:val="center"/>
          </w:tcPr>
          <w:p>
            <w:pPr>
              <w:widowControl/>
              <w:spacing w:line="240" w:lineRule="exact"/>
              <w:ind w:firstLine="720" w:firstLineChars="40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西方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经济学</w:t>
            </w:r>
          </w:p>
          <w:p>
            <w:pPr>
              <w:widowControl/>
              <w:spacing w:line="240" w:lineRule="exact"/>
              <w:ind w:firstLine="540" w:firstLineChars="300"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estern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conomics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11091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01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2610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人力资源管理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Human Resource of Management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78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小计：2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学分 （必修课：2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学分，通识任选课修满：2学分）</w:t>
            </w:r>
          </w:p>
        </w:tc>
      </w:tr>
    </w:tbl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before="317" w:beforeLines="100" w:after="158" w:afterLines="50"/>
        <w:jc w:val="both"/>
        <w:rPr>
          <w:rStyle w:val="11"/>
          <w:rFonts w:hint="eastAsia" w:ascii="黑体" w:hAnsi="黑体" w:eastAsia="黑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before="317" w:beforeLines="100" w:after="158" w:afterLines="50"/>
        <w:jc w:val="center"/>
        <w:rPr>
          <w:rFonts w:hint="eastAsia" w:ascii="黑体" w:hAnsi="黑体" w:eastAsia="黑体"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 w:ascii="黑体" w:hAnsi="黑体" w:eastAsia="黑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贸易经济专业</w:t>
      </w:r>
      <w:r>
        <w:rPr>
          <w:rStyle w:val="11"/>
          <w:rFonts w:hint="eastAsia" w:ascii="黑体" w:hAnsi="黑体" w:eastAsia="黑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教学方案</w:t>
      </w:r>
    </w:p>
    <w:p>
      <w:pPr>
        <w:numPr>
          <w:numId w:val="0"/>
        </w:numPr>
        <w:tabs>
          <w:tab w:val="left" w:pos="406"/>
        </w:tabs>
        <w:spacing w:before="317" w:beforeLines="100" w:after="158" w:afterLines="50"/>
        <w:rPr>
          <w:rFonts w:eastAsia="黑体" w:cs="黑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一、专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业名称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中/英文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代码、学科门类</w:t>
      </w:r>
    </w:p>
    <w:p>
      <w:pPr>
        <w:tabs>
          <w:tab w:val="left" w:pos="406"/>
        </w:tabs>
        <w:spacing w:before="158" w:beforeLines="50" w:after="158" w:afterLines="50"/>
        <w:ind w:firstLine="420" w:firstLineChars="200"/>
        <w:rPr>
          <w:rFonts w:ascii="Times New Roman" w:hAnsi="Times New Roman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专业名称：贸易经济</w:t>
      </w:r>
      <w:r>
        <w:rPr>
          <w:rFonts w:ascii="Times New Roman" w:hAnsi="Times New Roman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Times New Roman" w:hAnsi="Times New Roman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 xml:space="preserve">rade </w:t>
      </w:r>
      <w:r>
        <w:rPr>
          <w:rFonts w:hint="eastAsia" w:ascii="Times New Roman" w:hAnsi="Times New Roman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hAnsi="Times New Roman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conom</w:t>
      </w:r>
      <w:r>
        <w:rPr>
          <w:rFonts w:hint="eastAsia" w:ascii="Times New Roman" w:hAnsi="Times New Roman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y</w:t>
      </w:r>
    </w:p>
    <w:p>
      <w:pPr>
        <w:tabs>
          <w:tab w:val="left" w:pos="406"/>
        </w:tabs>
        <w:spacing w:before="158" w:beforeLines="50" w:after="158" w:afterLines="50"/>
        <w:ind w:firstLine="420" w:firstLineChars="200"/>
        <w:rPr>
          <w:rFonts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专业代码：020402</w:t>
      </w:r>
    </w:p>
    <w:p>
      <w:pPr>
        <w:tabs>
          <w:tab w:val="left" w:pos="406"/>
        </w:tabs>
        <w:spacing w:before="158" w:beforeLines="50" w:after="158" w:afterLines="50"/>
        <w:ind w:firstLine="420" w:firstLineChars="200"/>
        <w:rPr>
          <w:rFonts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学科门类：经济学</w:t>
      </w:r>
    </w:p>
    <w:p>
      <w:pPr>
        <w:numPr>
          <w:numId w:val="0"/>
        </w:numPr>
        <w:tabs>
          <w:tab w:val="left" w:pos="406"/>
        </w:tabs>
        <w:spacing w:before="317" w:beforeLines="100" w:after="158" w:afterLines="50"/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学制</w:t>
      </w:r>
    </w:p>
    <w:p>
      <w:pPr>
        <w:adjustRightInd w:val="0"/>
        <w:snapToGrid w:val="0"/>
        <w:spacing w:line="400" w:lineRule="exact"/>
        <w:ind w:firstLine="420" w:firstLineChars="20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基本学制四年</w:t>
      </w:r>
      <w:r>
        <w:rPr>
          <w:rFonts w:hint="eastAsia"/>
          <w:color w:val="000000" w:themeColor="text1"/>
          <w:kern w:val="0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在此基础上实行弹性学习年限。</w:t>
      </w:r>
    </w:p>
    <w:p>
      <w:pPr>
        <w:spacing w:before="317" w:beforeLines="100" w:after="158" w:afterLines="50" w:line="400" w:lineRule="exact"/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b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三、专业学程安排</w:t>
      </w:r>
    </w:p>
    <w:p>
      <w:pPr>
        <w:widowControl/>
        <w:spacing w:before="100" w:beforeAutospacing="1" w:line="400" w:lineRule="atLeast"/>
        <w:jc w:val="center"/>
        <w:rPr>
          <w:rFonts w:eastAsia="黑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专业学程安排表</w:t>
      </w:r>
    </w:p>
    <w:tbl>
      <w:tblPr>
        <w:tblStyle w:val="8"/>
        <w:tblW w:w="8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404"/>
        <w:gridCol w:w="2610"/>
        <w:gridCol w:w="735"/>
        <w:gridCol w:w="705"/>
        <w:gridCol w:w="638"/>
        <w:gridCol w:w="642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40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课程编码</w:t>
            </w:r>
          </w:p>
        </w:tc>
        <w:tc>
          <w:tcPr>
            <w:tcW w:w="261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35" w:type="dxa"/>
            <w:vMerge w:val="restart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34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课内学时</w:t>
            </w:r>
          </w:p>
        </w:tc>
        <w:tc>
          <w:tcPr>
            <w:tcW w:w="64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0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5" w:type="dxa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638" w:type="dxa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实验实践</w:t>
            </w:r>
          </w:p>
        </w:tc>
        <w:tc>
          <w:tcPr>
            <w:tcW w:w="642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11001000304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Moral，Ethics&amp;Fundamentals of Law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3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11001000408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1 \* ROMAN \* MERGEFORMAT </w:instrTex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College EnglishⅠ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11001000212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信息技术基础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Fundamentals of information technology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11001000418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高等数学B1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Advanced Mathematics B1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11001000122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大学生职业生涯规划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Career Planning for college students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11001000225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大学生心理健康教育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College Student’ Psychological Health and development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11001000126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大学体育1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University PE 1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11001000233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大学生劳动教育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Labour Education for university students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widowControl/>
              <w:tabs>
                <w:tab w:val="left" w:pos="434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11091101301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管理学原理</w:t>
            </w:r>
          </w:p>
          <w:p>
            <w:pPr>
              <w:widowControl/>
              <w:spacing w:line="240" w:lineRule="exact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Principles of management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627" w:type="dxa"/>
            <w:vMerge w:val="continue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78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小计：22分 （必修课：22学分）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restart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第       二       学      期</w:t>
            </w: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11001000305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Chinese Modern History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11001000409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instrText xml:space="preserve"> = 2 \* ROMAN \* MERGEFORMAT </w:instrTex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College English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Ⅱ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11001000214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VF语言程序设计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VF language program design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11001000419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高等数学B2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Advanced Mathematics B2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11001000127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大学体育2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University PE 2</w:t>
            </w:r>
          </w:p>
        </w:tc>
        <w:tc>
          <w:tcPr>
            <w:tcW w:w="73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11091101402</w:t>
            </w:r>
          </w:p>
        </w:tc>
        <w:tc>
          <w:tcPr>
            <w:tcW w:w="261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▲微观经济学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Microeconomics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4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11091101203</w:t>
            </w:r>
          </w:p>
        </w:tc>
        <w:tc>
          <w:tcPr>
            <w:tcW w:w="2610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货币银行学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Monetary Banking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3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124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7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78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小计：22学分 （必修课：20学分，通识任选课修满：2学分）</w:t>
            </w:r>
          </w:p>
        </w:tc>
      </w:tr>
    </w:tbl>
    <w:p>
      <w:pPr>
        <w:pStyle w:val="2"/>
        <w:rPr>
          <w:rFonts w:hint="default" w:eastAsia="黑体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587" w:right="1587" w:bottom="1587" w:left="1587" w:header="851" w:footer="992" w:gutter="0"/>
      <w:cols w:space="425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AB4BD5"/>
    <w:rsid w:val="000970C4"/>
    <w:rsid w:val="000A12D7"/>
    <w:rsid w:val="000B6537"/>
    <w:rsid w:val="000F7EA8"/>
    <w:rsid w:val="00110939"/>
    <w:rsid w:val="00113DC0"/>
    <w:rsid w:val="00123D4D"/>
    <w:rsid w:val="00164F57"/>
    <w:rsid w:val="00171DD1"/>
    <w:rsid w:val="00191650"/>
    <w:rsid w:val="001A10D4"/>
    <w:rsid w:val="00203E7C"/>
    <w:rsid w:val="002168DA"/>
    <w:rsid w:val="002B5EBE"/>
    <w:rsid w:val="002C47B0"/>
    <w:rsid w:val="003227BB"/>
    <w:rsid w:val="00342EAC"/>
    <w:rsid w:val="003B35C1"/>
    <w:rsid w:val="00414B57"/>
    <w:rsid w:val="00495CB8"/>
    <w:rsid w:val="004D32DD"/>
    <w:rsid w:val="005116DA"/>
    <w:rsid w:val="00542EA1"/>
    <w:rsid w:val="0055594A"/>
    <w:rsid w:val="00556692"/>
    <w:rsid w:val="00655A19"/>
    <w:rsid w:val="006C3745"/>
    <w:rsid w:val="0072648C"/>
    <w:rsid w:val="007B2CBF"/>
    <w:rsid w:val="007D0A34"/>
    <w:rsid w:val="00815670"/>
    <w:rsid w:val="00896365"/>
    <w:rsid w:val="008D17E1"/>
    <w:rsid w:val="009563BB"/>
    <w:rsid w:val="0098772D"/>
    <w:rsid w:val="009951F3"/>
    <w:rsid w:val="009C1A1C"/>
    <w:rsid w:val="009C6892"/>
    <w:rsid w:val="009F3BBC"/>
    <w:rsid w:val="00A02FB6"/>
    <w:rsid w:val="00A47BDF"/>
    <w:rsid w:val="00A86497"/>
    <w:rsid w:val="00B66649"/>
    <w:rsid w:val="00BD1569"/>
    <w:rsid w:val="00BD3A26"/>
    <w:rsid w:val="00C04292"/>
    <w:rsid w:val="00C12598"/>
    <w:rsid w:val="00C37D29"/>
    <w:rsid w:val="00C72454"/>
    <w:rsid w:val="00CC07DE"/>
    <w:rsid w:val="00CE0A4C"/>
    <w:rsid w:val="00D06AA4"/>
    <w:rsid w:val="00D40EAB"/>
    <w:rsid w:val="00D83850"/>
    <w:rsid w:val="00DC67A7"/>
    <w:rsid w:val="00E534FC"/>
    <w:rsid w:val="00EA2F31"/>
    <w:rsid w:val="00F11D74"/>
    <w:rsid w:val="00F123F6"/>
    <w:rsid w:val="00F71A44"/>
    <w:rsid w:val="00F83C45"/>
    <w:rsid w:val="00F8535D"/>
    <w:rsid w:val="00F9397F"/>
    <w:rsid w:val="00FA1EAA"/>
    <w:rsid w:val="00FE2951"/>
    <w:rsid w:val="00FE496A"/>
    <w:rsid w:val="01195B18"/>
    <w:rsid w:val="0196634E"/>
    <w:rsid w:val="01E4497E"/>
    <w:rsid w:val="01EE3DD5"/>
    <w:rsid w:val="024E082C"/>
    <w:rsid w:val="02EC1FE4"/>
    <w:rsid w:val="02F61F55"/>
    <w:rsid w:val="031442BD"/>
    <w:rsid w:val="03BA1436"/>
    <w:rsid w:val="04103D7F"/>
    <w:rsid w:val="0439273A"/>
    <w:rsid w:val="04E376F6"/>
    <w:rsid w:val="0564316C"/>
    <w:rsid w:val="05C41542"/>
    <w:rsid w:val="06080B90"/>
    <w:rsid w:val="06390A18"/>
    <w:rsid w:val="067E04AF"/>
    <w:rsid w:val="06A10653"/>
    <w:rsid w:val="06E074A0"/>
    <w:rsid w:val="07194957"/>
    <w:rsid w:val="079C6D8D"/>
    <w:rsid w:val="07CD48FA"/>
    <w:rsid w:val="07F56DC6"/>
    <w:rsid w:val="085C1029"/>
    <w:rsid w:val="08B3379E"/>
    <w:rsid w:val="08F1050D"/>
    <w:rsid w:val="09236A03"/>
    <w:rsid w:val="098C7C89"/>
    <w:rsid w:val="099C576B"/>
    <w:rsid w:val="09D92B80"/>
    <w:rsid w:val="0A045515"/>
    <w:rsid w:val="0A0C1742"/>
    <w:rsid w:val="0A943008"/>
    <w:rsid w:val="0B020ECD"/>
    <w:rsid w:val="0B9564FE"/>
    <w:rsid w:val="0C5519D6"/>
    <w:rsid w:val="0C5A4978"/>
    <w:rsid w:val="0CBB27EF"/>
    <w:rsid w:val="0CE90827"/>
    <w:rsid w:val="0D3429A5"/>
    <w:rsid w:val="0DCA1296"/>
    <w:rsid w:val="0DCD4329"/>
    <w:rsid w:val="0E067461"/>
    <w:rsid w:val="0E3115AB"/>
    <w:rsid w:val="0F2070E5"/>
    <w:rsid w:val="0F4F6D1E"/>
    <w:rsid w:val="0FC7535C"/>
    <w:rsid w:val="107F10EF"/>
    <w:rsid w:val="111A66AB"/>
    <w:rsid w:val="11314CD6"/>
    <w:rsid w:val="11637469"/>
    <w:rsid w:val="11C23A31"/>
    <w:rsid w:val="11D74D6D"/>
    <w:rsid w:val="12381B52"/>
    <w:rsid w:val="12BE2485"/>
    <w:rsid w:val="12CC7C88"/>
    <w:rsid w:val="12FD1E4F"/>
    <w:rsid w:val="1322042D"/>
    <w:rsid w:val="133275B6"/>
    <w:rsid w:val="13643B3F"/>
    <w:rsid w:val="1414248B"/>
    <w:rsid w:val="14546FF1"/>
    <w:rsid w:val="146C3397"/>
    <w:rsid w:val="147D4FDB"/>
    <w:rsid w:val="14975E37"/>
    <w:rsid w:val="14A05B08"/>
    <w:rsid w:val="14BB6939"/>
    <w:rsid w:val="15517A36"/>
    <w:rsid w:val="15551FD3"/>
    <w:rsid w:val="1569260F"/>
    <w:rsid w:val="15985762"/>
    <w:rsid w:val="16942B30"/>
    <w:rsid w:val="16F57F2C"/>
    <w:rsid w:val="17204EFC"/>
    <w:rsid w:val="17BE41F8"/>
    <w:rsid w:val="18DA462C"/>
    <w:rsid w:val="18F807CD"/>
    <w:rsid w:val="193F2479"/>
    <w:rsid w:val="19B42F0F"/>
    <w:rsid w:val="19CD287A"/>
    <w:rsid w:val="19E271F4"/>
    <w:rsid w:val="1B3F03FE"/>
    <w:rsid w:val="1B9B5F5B"/>
    <w:rsid w:val="1B9F1E46"/>
    <w:rsid w:val="1BCA0A65"/>
    <w:rsid w:val="1C69596A"/>
    <w:rsid w:val="1C6A67A9"/>
    <w:rsid w:val="1C8C6D2C"/>
    <w:rsid w:val="1D2B0DC5"/>
    <w:rsid w:val="1DA947AC"/>
    <w:rsid w:val="1DFE3023"/>
    <w:rsid w:val="1E056D84"/>
    <w:rsid w:val="1E913962"/>
    <w:rsid w:val="1ED34D76"/>
    <w:rsid w:val="1EE54E3C"/>
    <w:rsid w:val="1F1C1962"/>
    <w:rsid w:val="1F3966C2"/>
    <w:rsid w:val="1FA81D86"/>
    <w:rsid w:val="1FE9128A"/>
    <w:rsid w:val="20243718"/>
    <w:rsid w:val="205D1217"/>
    <w:rsid w:val="20642DD3"/>
    <w:rsid w:val="20757BE7"/>
    <w:rsid w:val="21E84D6D"/>
    <w:rsid w:val="221E4258"/>
    <w:rsid w:val="22490775"/>
    <w:rsid w:val="22A0667B"/>
    <w:rsid w:val="234373D0"/>
    <w:rsid w:val="23597F91"/>
    <w:rsid w:val="235F6E88"/>
    <w:rsid w:val="23A83006"/>
    <w:rsid w:val="24275D31"/>
    <w:rsid w:val="2463219C"/>
    <w:rsid w:val="248F0BC3"/>
    <w:rsid w:val="24D86D84"/>
    <w:rsid w:val="24F749C0"/>
    <w:rsid w:val="253E1AC7"/>
    <w:rsid w:val="258336A7"/>
    <w:rsid w:val="25DB27D6"/>
    <w:rsid w:val="26402447"/>
    <w:rsid w:val="269C11D8"/>
    <w:rsid w:val="26A35210"/>
    <w:rsid w:val="27221BCA"/>
    <w:rsid w:val="27B22DAC"/>
    <w:rsid w:val="280924CE"/>
    <w:rsid w:val="286B73A8"/>
    <w:rsid w:val="2874394F"/>
    <w:rsid w:val="289A00FB"/>
    <w:rsid w:val="29484121"/>
    <w:rsid w:val="29CB5BDB"/>
    <w:rsid w:val="2A2E6B6B"/>
    <w:rsid w:val="2A3C4AD7"/>
    <w:rsid w:val="2A777D5C"/>
    <w:rsid w:val="2A7A680F"/>
    <w:rsid w:val="2A894553"/>
    <w:rsid w:val="2AA4639B"/>
    <w:rsid w:val="2B282ECA"/>
    <w:rsid w:val="2BBB54CE"/>
    <w:rsid w:val="2BC4057B"/>
    <w:rsid w:val="2C605FA4"/>
    <w:rsid w:val="2C8D3F7C"/>
    <w:rsid w:val="2CAE1EBF"/>
    <w:rsid w:val="2D091921"/>
    <w:rsid w:val="2D467DB3"/>
    <w:rsid w:val="2D6E584A"/>
    <w:rsid w:val="2D7567C9"/>
    <w:rsid w:val="2DDA5113"/>
    <w:rsid w:val="2E7537C4"/>
    <w:rsid w:val="2E9B65DB"/>
    <w:rsid w:val="2ED43B5D"/>
    <w:rsid w:val="2EEF3174"/>
    <w:rsid w:val="2F1E7EAA"/>
    <w:rsid w:val="2FFC7A6B"/>
    <w:rsid w:val="300A0291"/>
    <w:rsid w:val="30352849"/>
    <w:rsid w:val="30633B37"/>
    <w:rsid w:val="30710348"/>
    <w:rsid w:val="30911EE0"/>
    <w:rsid w:val="30A85AFD"/>
    <w:rsid w:val="30C12FA5"/>
    <w:rsid w:val="312678DF"/>
    <w:rsid w:val="314315D1"/>
    <w:rsid w:val="314E6A01"/>
    <w:rsid w:val="31D37B50"/>
    <w:rsid w:val="31D97C81"/>
    <w:rsid w:val="322B3A75"/>
    <w:rsid w:val="329D63AD"/>
    <w:rsid w:val="332126F1"/>
    <w:rsid w:val="3354699B"/>
    <w:rsid w:val="336C16FB"/>
    <w:rsid w:val="33A92C00"/>
    <w:rsid w:val="341E5ACF"/>
    <w:rsid w:val="34AF395B"/>
    <w:rsid w:val="350F13B6"/>
    <w:rsid w:val="364175FB"/>
    <w:rsid w:val="366677A1"/>
    <w:rsid w:val="366C71BE"/>
    <w:rsid w:val="37854DB9"/>
    <w:rsid w:val="399E13A5"/>
    <w:rsid w:val="39A5529F"/>
    <w:rsid w:val="39BF7D85"/>
    <w:rsid w:val="3A067612"/>
    <w:rsid w:val="3A3A0A6D"/>
    <w:rsid w:val="3A8E2AD3"/>
    <w:rsid w:val="3AC76BC9"/>
    <w:rsid w:val="3ACA2C02"/>
    <w:rsid w:val="3B5B450C"/>
    <w:rsid w:val="3B900C21"/>
    <w:rsid w:val="3BB14EA2"/>
    <w:rsid w:val="3BCB3684"/>
    <w:rsid w:val="3CA8623B"/>
    <w:rsid w:val="3D673394"/>
    <w:rsid w:val="3D9B5520"/>
    <w:rsid w:val="3DC479CF"/>
    <w:rsid w:val="3E500F91"/>
    <w:rsid w:val="3E545DFA"/>
    <w:rsid w:val="3EA953EA"/>
    <w:rsid w:val="3F441DBA"/>
    <w:rsid w:val="3F672D00"/>
    <w:rsid w:val="3FE816A6"/>
    <w:rsid w:val="3FF950D7"/>
    <w:rsid w:val="40913963"/>
    <w:rsid w:val="40A30244"/>
    <w:rsid w:val="41097473"/>
    <w:rsid w:val="4166646C"/>
    <w:rsid w:val="416A6599"/>
    <w:rsid w:val="41A74149"/>
    <w:rsid w:val="41FD3B02"/>
    <w:rsid w:val="42294029"/>
    <w:rsid w:val="42513872"/>
    <w:rsid w:val="42721C77"/>
    <w:rsid w:val="42B8355E"/>
    <w:rsid w:val="42DB39F4"/>
    <w:rsid w:val="43467AAD"/>
    <w:rsid w:val="43D264BB"/>
    <w:rsid w:val="43D517A1"/>
    <w:rsid w:val="445F01E8"/>
    <w:rsid w:val="44621396"/>
    <w:rsid w:val="44D50E38"/>
    <w:rsid w:val="4553259D"/>
    <w:rsid w:val="45AF10D6"/>
    <w:rsid w:val="45B26FFF"/>
    <w:rsid w:val="45D61C60"/>
    <w:rsid w:val="46066857"/>
    <w:rsid w:val="46532810"/>
    <w:rsid w:val="466B75CE"/>
    <w:rsid w:val="46803BDF"/>
    <w:rsid w:val="47C32216"/>
    <w:rsid w:val="48043575"/>
    <w:rsid w:val="484528C9"/>
    <w:rsid w:val="493D5BAF"/>
    <w:rsid w:val="496421F3"/>
    <w:rsid w:val="497E5B32"/>
    <w:rsid w:val="49FD7D96"/>
    <w:rsid w:val="4A1060A5"/>
    <w:rsid w:val="4AA12EDE"/>
    <w:rsid w:val="4AB8707C"/>
    <w:rsid w:val="4AC40F8D"/>
    <w:rsid w:val="4AF65ED0"/>
    <w:rsid w:val="4AFC05DD"/>
    <w:rsid w:val="4BF52034"/>
    <w:rsid w:val="4C380BE0"/>
    <w:rsid w:val="4C7D7C0A"/>
    <w:rsid w:val="4C80025F"/>
    <w:rsid w:val="4CE92F9C"/>
    <w:rsid w:val="4CF71DE2"/>
    <w:rsid w:val="4D3B6B99"/>
    <w:rsid w:val="4D527A81"/>
    <w:rsid w:val="4E012682"/>
    <w:rsid w:val="4E8B4EE1"/>
    <w:rsid w:val="4EE4377B"/>
    <w:rsid w:val="4F435E8C"/>
    <w:rsid w:val="4FC61BCB"/>
    <w:rsid w:val="50014B7D"/>
    <w:rsid w:val="50277E83"/>
    <w:rsid w:val="5092004B"/>
    <w:rsid w:val="50A956CF"/>
    <w:rsid w:val="5115090D"/>
    <w:rsid w:val="51B324BD"/>
    <w:rsid w:val="520508E9"/>
    <w:rsid w:val="524A07B9"/>
    <w:rsid w:val="52CE749C"/>
    <w:rsid w:val="53046BA2"/>
    <w:rsid w:val="531C5B8E"/>
    <w:rsid w:val="53BE71C2"/>
    <w:rsid w:val="54533FED"/>
    <w:rsid w:val="54D83721"/>
    <w:rsid w:val="551161AB"/>
    <w:rsid w:val="554B7886"/>
    <w:rsid w:val="555143DE"/>
    <w:rsid w:val="55DF3D70"/>
    <w:rsid w:val="56333FAE"/>
    <w:rsid w:val="56680878"/>
    <w:rsid w:val="56E63089"/>
    <w:rsid w:val="57150376"/>
    <w:rsid w:val="5718240F"/>
    <w:rsid w:val="57495DDC"/>
    <w:rsid w:val="578F33BC"/>
    <w:rsid w:val="57C62B2F"/>
    <w:rsid w:val="58414B85"/>
    <w:rsid w:val="594B2D5D"/>
    <w:rsid w:val="595D2833"/>
    <w:rsid w:val="59815F7C"/>
    <w:rsid w:val="59A75C8B"/>
    <w:rsid w:val="5A467472"/>
    <w:rsid w:val="5A6428FD"/>
    <w:rsid w:val="5A754E8A"/>
    <w:rsid w:val="5AF77FF9"/>
    <w:rsid w:val="5B3D5A54"/>
    <w:rsid w:val="5C4B6F50"/>
    <w:rsid w:val="5D1A0C84"/>
    <w:rsid w:val="5D4C4407"/>
    <w:rsid w:val="5D96109C"/>
    <w:rsid w:val="5DC61433"/>
    <w:rsid w:val="5E095193"/>
    <w:rsid w:val="5E6C7E6B"/>
    <w:rsid w:val="5EB74EE3"/>
    <w:rsid w:val="5EED2BA6"/>
    <w:rsid w:val="5F161231"/>
    <w:rsid w:val="5F2F5894"/>
    <w:rsid w:val="5F5A7AE8"/>
    <w:rsid w:val="60197834"/>
    <w:rsid w:val="60415084"/>
    <w:rsid w:val="6188022A"/>
    <w:rsid w:val="61A23C80"/>
    <w:rsid w:val="639A6152"/>
    <w:rsid w:val="63AC0EA2"/>
    <w:rsid w:val="64465A8B"/>
    <w:rsid w:val="64A062E9"/>
    <w:rsid w:val="64D52D67"/>
    <w:rsid w:val="64DB3B5D"/>
    <w:rsid w:val="651C2E3A"/>
    <w:rsid w:val="666133D2"/>
    <w:rsid w:val="6673375C"/>
    <w:rsid w:val="66B545F9"/>
    <w:rsid w:val="671554BB"/>
    <w:rsid w:val="67666717"/>
    <w:rsid w:val="679122F2"/>
    <w:rsid w:val="67C403E8"/>
    <w:rsid w:val="683376B5"/>
    <w:rsid w:val="68746644"/>
    <w:rsid w:val="68F3640C"/>
    <w:rsid w:val="69792C66"/>
    <w:rsid w:val="698D773C"/>
    <w:rsid w:val="69AB4BD5"/>
    <w:rsid w:val="69DF7BBF"/>
    <w:rsid w:val="6A1204C8"/>
    <w:rsid w:val="6A5F2A3A"/>
    <w:rsid w:val="6A7F1513"/>
    <w:rsid w:val="6A92769F"/>
    <w:rsid w:val="6A9C2172"/>
    <w:rsid w:val="6AB30024"/>
    <w:rsid w:val="6AE36412"/>
    <w:rsid w:val="6BB43D59"/>
    <w:rsid w:val="6BBB4FDC"/>
    <w:rsid w:val="6BFE43A1"/>
    <w:rsid w:val="6C230668"/>
    <w:rsid w:val="6C5644DF"/>
    <w:rsid w:val="6C794956"/>
    <w:rsid w:val="6CAF6C70"/>
    <w:rsid w:val="6D843A06"/>
    <w:rsid w:val="6E1109BB"/>
    <w:rsid w:val="6E3E0734"/>
    <w:rsid w:val="6EC42225"/>
    <w:rsid w:val="6F8C1BB6"/>
    <w:rsid w:val="6FE629D2"/>
    <w:rsid w:val="6FF920EA"/>
    <w:rsid w:val="6FFB3E15"/>
    <w:rsid w:val="70456232"/>
    <w:rsid w:val="70DF42AB"/>
    <w:rsid w:val="70E45C3E"/>
    <w:rsid w:val="715251F8"/>
    <w:rsid w:val="721314B9"/>
    <w:rsid w:val="726B0627"/>
    <w:rsid w:val="72AE3B59"/>
    <w:rsid w:val="72CE5D56"/>
    <w:rsid w:val="72FE2391"/>
    <w:rsid w:val="737D117B"/>
    <w:rsid w:val="73B15565"/>
    <w:rsid w:val="74471C1B"/>
    <w:rsid w:val="74841036"/>
    <w:rsid w:val="753C08B5"/>
    <w:rsid w:val="75593EBD"/>
    <w:rsid w:val="757C37BC"/>
    <w:rsid w:val="75E4172A"/>
    <w:rsid w:val="76327B93"/>
    <w:rsid w:val="7656268A"/>
    <w:rsid w:val="76E0032C"/>
    <w:rsid w:val="770118D5"/>
    <w:rsid w:val="7731601C"/>
    <w:rsid w:val="7792044D"/>
    <w:rsid w:val="77D6462B"/>
    <w:rsid w:val="77D90B76"/>
    <w:rsid w:val="78232833"/>
    <w:rsid w:val="783C1E62"/>
    <w:rsid w:val="78764D67"/>
    <w:rsid w:val="78B16834"/>
    <w:rsid w:val="78C40C0C"/>
    <w:rsid w:val="79B4630B"/>
    <w:rsid w:val="79CD1C8D"/>
    <w:rsid w:val="79E745FB"/>
    <w:rsid w:val="7A735312"/>
    <w:rsid w:val="7ABC429C"/>
    <w:rsid w:val="7AC561F2"/>
    <w:rsid w:val="7B296417"/>
    <w:rsid w:val="7B347C96"/>
    <w:rsid w:val="7B6305BD"/>
    <w:rsid w:val="7B975223"/>
    <w:rsid w:val="7BA25CF1"/>
    <w:rsid w:val="7BE50C75"/>
    <w:rsid w:val="7CB215E1"/>
    <w:rsid w:val="7D6B77D9"/>
    <w:rsid w:val="7E837B03"/>
    <w:rsid w:val="7EA00256"/>
    <w:rsid w:val="7F6E37EE"/>
    <w:rsid w:val="7FF74E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line="576" w:lineRule="auto"/>
      <w:outlineLvl w:val="0"/>
    </w:pPr>
    <w:rPr>
      <w:rFonts w:ascii="Times New Roman" w:hAnsi="Times New Roman"/>
      <w:b/>
      <w:kern w:val="44"/>
      <w:sz w:val="44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Char"/>
    <w:basedOn w:val="10"/>
    <w:link w:val="3"/>
    <w:qFormat/>
    <w:uiPriority w:val="0"/>
    <w:rPr>
      <w:rFonts w:ascii="Times New Roman" w:hAnsi="Times New Roman" w:eastAsia="宋体" w:cs="Times New Roman"/>
      <w:b/>
      <w:kern w:val="44"/>
      <w:sz w:val="44"/>
    </w:rPr>
  </w:style>
  <w:style w:type="character" w:customStyle="1" w:styleId="12">
    <w:name w:val="标题 2 Char"/>
    <w:link w:val="4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1800</Words>
  <Characters>10266</Characters>
  <Lines>85</Lines>
  <Paragraphs>24</Paragraphs>
  <TotalTime>2</TotalTime>
  <ScaleCrop>false</ScaleCrop>
  <LinksUpToDate>false</LinksUpToDate>
  <CharactersWithSpaces>12042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2021-03-17T10:29:00Z</dcterms:created>
  <dc:creator>Administrator</dc:creator>
  <cp:lastModifiedBy>WPS_1602144915</cp:lastModifiedBy>
  <dcterms:modified xsi:type="dcterms:W3CDTF">2021-06-24T08:33:21Z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633A978DA15143FDB103CBF25EACEB06</vt:lpwstr>
  </property>
</Properties>
</file>